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A75D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>Učitelj/</w:t>
            </w:r>
            <w:proofErr w:type="spellStart"/>
            <w:r w:rsidRPr="00AA75DC">
              <w:rPr>
                <w:rFonts w:cstheme="minorHAnsi"/>
                <w:b/>
              </w:rPr>
              <w:t>ica</w:t>
            </w:r>
            <w:proofErr w:type="spellEnd"/>
            <w:r w:rsidRPr="00AA75D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A75D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A75DC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A75DC" w:rsidTr="008936F9">
        <w:tc>
          <w:tcPr>
            <w:tcW w:w="3085" w:type="dxa"/>
            <w:shd w:val="clear" w:color="auto" w:fill="E7E6E6" w:themeFill="background2"/>
          </w:tcPr>
          <w:p w:rsidR="000E0675" w:rsidRPr="00AA75DC" w:rsidRDefault="0078192C" w:rsidP="008936F9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A75DC" w:rsidRDefault="0078192C" w:rsidP="008936F9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LUDE GODINE</w:t>
            </w:r>
          </w:p>
        </w:tc>
      </w:tr>
      <w:tr w:rsidR="000E0675" w:rsidRPr="00AA75DC" w:rsidTr="008936F9">
        <w:tc>
          <w:tcPr>
            <w:tcW w:w="3085" w:type="dxa"/>
          </w:tcPr>
          <w:p w:rsidR="000E0675" w:rsidRPr="00AA75DC" w:rsidRDefault="000E0675" w:rsidP="008936F9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AA75D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A75DC">
              <w:rPr>
                <w:rFonts w:cstheme="minorHAnsi"/>
                <w:b/>
              </w:rPr>
              <w:t>Unit</w:t>
            </w:r>
            <w:proofErr w:type="spellEnd"/>
            <w:r w:rsidRPr="00AA75DC">
              <w:rPr>
                <w:rFonts w:cstheme="minorHAnsi"/>
                <w:b/>
              </w:rPr>
              <w:t xml:space="preserve"> </w:t>
            </w:r>
            <w:r w:rsidR="0078192C" w:rsidRPr="00AA75DC">
              <w:rPr>
                <w:rFonts w:cstheme="minorHAnsi"/>
                <w:b/>
              </w:rPr>
              <w:t xml:space="preserve">3 </w:t>
            </w:r>
            <w:proofErr w:type="spellStart"/>
            <w:r w:rsidR="0078192C" w:rsidRPr="00AA75DC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="0078192C" w:rsidRPr="00AA75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78192C" w:rsidRPr="00AA75DC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0E0675" w:rsidRPr="00AA75DC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AA75DC" w:rsidRDefault="000E0675" w:rsidP="008936F9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A75DC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A75DC">
              <w:rPr>
                <w:rFonts w:cstheme="minorHAnsi"/>
                <w:b/>
              </w:rPr>
              <w:t>Lesson</w:t>
            </w:r>
            <w:proofErr w:type="spellEnd"/>
            <w:r w:rsidRPr="00AA75DC">
              <w:rPr>
                <w:rFonts w:cstheme="minorHAnsi"/>
                <w:b/>
              </w:rPr>
              <w:t xml:space="preserve"> </w:t>
            </w:r>
            <w:r w:rsidR="0078192C" w:rsidRPr="00AA75DC">
              <w:rPr>
                <w:rFonts w:cstheme="minorHAnsi"/>
                <w:b/>
              </w:rPr>
              <w:t xml:space="preserve">3 </w:t>
            </w:r>
            <w:r w:rsidR="0078192C" w:rsidRPr="00AA75DC">
              <w:rPr>
                <w:rFonts w:cstheme="minorHAnsi"/>
                <w:b/>
                <w:color w:val="FF0000"/>
              </w:rPr>
              <w:t xml:space="preserve">I had a </w:t>
            </w:r>
            <w:proofErr w:type="spellStart"/>
            <w:r w:rsidR="0078192C" w:rsidRPr="00AA75DC">
              <w:rPr>
                <w:rFonts w:cstheme="minorHAnsi"/>
                <w:b/>
                <w:color w:val="FF0000"/>
              </w:rPr>
              <w:t>dream</w:t>
            </w:r>
            <w:proofErr w:type="spellEnd"/>
          </w:p>
        </w:tc>
      </w:tr>
    </w:tbl>
    <w:p w:rsidR="000E0675" w:rsidRPr="00AA75DC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A75D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A75DC" w:rsidRDefault="000E0675" w:rsidP="008936F9">
            <w:pPr>
              <w:rPr>
                <w:rFonts w:cstheme="minorHAnsi"/>
                <w:b/>
              </w:rPr>
            </w:pPr>
            <w:r w:rsidRPr="00AA75DC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A75DC" w:rsidRDefault="000E0675" w:rsidP="008936F9">
            <w:pPr>
              <w:rPr>
                <w:rFonts w:cstheme="minorHAnsi"/>
                <w:b/>
              </w:rPr>
            </w:pPr>
            <w:r w:rsidRPr="00AA75DC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12585" w:rsidRPr="00AA75DC" w:rsidRDefault="00F12585" w:rsidP="00F1258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dreams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surreal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imagination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A75DC" w:rsidRDefault="000E0675" w:rsidP="008936F9">
            <w:pPr>
              <w:rPr>
                <w:rFonts w:cstheme="minorHAnsi"/>
                <w:i/>
              </w:rPr>
            </w:pPr>
          </w:p>
        </w:tc>
      </w:tr>
      <w:tr w:rsidR="00F12585" w:rsidRPr="00AA75D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12585" w:rsidRPr="00AA75DC" w:rsidRDefault="00F1258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12585" w:rsidRPr="00AA75DC" w:rsidRDefault="00F12585" w:rsidP="008936F9">
            <w:pPr>
              <w:rPr>
                <w:rFonts w:cstheme="minorHAnsi"/>
                <w:b/>
              </w:rPr>
            </w:pPr>
            <w:r w:rsidRPr="00AA75DC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–(e)d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Time/ Time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AA75DC" w:rsidRDefault="000E0675">
      <w:pPr>
        <w:rPr>
          <w:rFonts w:cstheme="minorHAnsi"/>
        </w:rPr>
      </w:pPr>
    </w:p>
    <w:p w:rsidR="0068066C" w:rsidRPr="00AA75DC" w:rsidRDefault="00207490" w:rsidP="00207490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Ishodi učenja iz PK EJ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AA75DC" w:rsidRDefault="00F12585" w:rsidP="00F12585">
      <w:pPr>
        <w:rPr>
          <w:rFonts w:cstheme="minorHAnsi"/>
        </w:rPr>
      </w:pPr>
      <w:r w:rsidRPr="00AA75D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A75D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AA75DC" w:rsidRDefault="00207490" w:rsidP="00207490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Razrada ishoda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Učenik: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opisuje događaje iz prošlosti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pri čitanju razumije tekst o snovima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ind w:left="100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>Učenik uočava i primjenjuje naglasak i intonaciju da bi pravilno izgovorio nastavak -(</w:t>
      </w:r>
      <w:r w:rsidRPr="00AA75DC">
        <w:rPr>
          <w:rFonts w:cstheme="minorHAnsi"/>
          <w:i/>
          <w:iCs/>
          <w:color w:val="221E1F"/>
          <w:sz w:val="18"/>
        </w:rPr>
        <w:t>e</w:t>
      </w:r>
      <w:r w:rsidRPr="00AA75DC">
        <w:rPr>
          <w:rFonts w:cstheme="minorHAnsi"/>
          <w:color w:val="221E1F"/>
          <w:sz w:val="18"/>
        </w:rPr>
        <w:t>)</w:t>
      </w:r>
      <w:r w:rsidRPr="00AA75DC">
        <w:rPr>
          <w:rFonts w:cstheme="minorHAnsi"/>
          <w:i/>
          <w:iCs/>
          <w:color w:val="221E1F"/>
          <w:sz w:val="18"/>
        </w:rPr>
        <w:t xml:space="preserve">d </w:t>
      </w:r>
      <w:r w:rsidRPr="00AA75DC">
        <w:rPr>
          <w:rFonts w:cstheme="minorHAnsi"/>
          <w:color w:val="221E1F"/>
          <w:sz w:val="18"/>
        </w:rPr>
        <w:t xml:space="preserve">u glagolima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govori kratak tekst o snovima koristeći se jezičnim strukturama </w:t>
      </w:r>
      <w:r w:rsidRPr="00AA75DC">
        <w:rPr>
          <w:rFonts w:cstheme="minorHAnsi"/>
          <w:i/>
          <w:iCs/>
          <w:color w:val="221E1F"/>
          <w:sz w:val="18"/>
        </w:rPr>
        <w:t xml:space="preserve">Past </w:t>
      </w:r>
      <w:proofErr w:type="spellStart"/>
      <w:r w:rsidRPr="00AA75DC">
        <w:rPr>
          <w:rFonts w:cstheme="minorHAnsi"/>
          <w:i/>
          <w:iCs/>
          <w:color w:val="221E1F"/>
          <w:sz w:val="18"/>
        </w:rPr>
        <w:t>Simplea</w:t>
      </w:r>
      <w:proofErr w:type="spellEnd"/>
      <w:r w:rsidRPr="00AA75DC">
        <w:rPr>
          <w:rFonts w:cstheme="minorHAnsi"/>
          <w:i/>
          <w:iCs/>
          <w:color w:val="221E1F"/>
          <w:sz w:val="18"/>
        </w:rPr>
        <w:t xml:space="preserve">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sudjeluje u razgovoru o snovima i njihovu značenju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razlikuje pravilne glagole od nepravilnih glagola 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– razvrstava pravilne i nepravilne glagole </w:t>
      </w:r>
    </w:p>
    <w:p w:rsidR="00DB6E7A" w:rsidRPr="00AA75DC" w:rsidRDefault="00F12585" w:rsidP="000E0675">
      <w:pPr>
        <w:rPr>
          <w:rFonts w:cstheme="minorHAnsi"/>
          <w:b/>
        </w:rPr>
      </w:pPr>
      <w:r w:rsidRPr="00AA75DC">
        <w:rPr>
          <w:rFonts w:cstheme="minorHAnsi"/>
          <w:color w:val="221E1F"/>
          <w:sz w:val="18"/>
        </w:rPr>
        <w:t xml:space="preserve">– piše kratak strukturiran tekst o svom snu koristeći se jezičnim strukturama </w:t>
      </w:r>
      <w:r w:rsidRPr="00AA75DC">
        <w:rPr>
          <w:rFonts w:cstheme="minorHAnsi"/>
          <w:i/>
          <w:iCs/>
          <w:color w:val="221E1F"/>
          <w:sz w:val="18"/>
        </w:rPr>
        <w:t xml:space="preserve">Past </w:t>
      </w:r>
      <w:proofErr w:type="spellStart"/>
      <w:r w:rsidRPr="00AA75DC">
        <w:rPr>
          <w:rFonts w:cstheme="minorHAnsi"/>
          <w:i/>
          <w:iCs/>
          <w:color w:val="221E1F"/>
          <w:sz w:val="18"/>
        </w:rPr>
        <w:t>Simplea</w:t>
      </w:r>
      <w:proofErr w:type="spellEnd"/>
      <w:r w:rsidRPr="00AA75DC">
        <w:rPr>
          <w:rFonts w:cstheme="minorHAnsi"/>
          <w:i/>
          <w:iCs/>
          <w:color w:val="221E1F"/>
          <w:sz w:val="18"/>
        </w:rPr>
        <w:t xml:space="preserve"> </w:t>
      </w:r>
      <w:r w:rsidRPr="00AA75DC">
        <w:rPr>
          <w:rFonts w:cstheme="minorHAnsi"/>
          <w:color w:val="221E1F"/>
          <w:sz w:val="18"/>
        </w:rPr>
        <w:t>i primjenjujući pravopisna pravila.</w:t>
      </w:r>
    </w:p>
    <w:p w:rsidR="00207490" w:rsidRPr="00AA75DC" w:rsidRDefault="00207490" w:rsidP="003278D0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Povezivanje s MPT-om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F12585" w:rsidRPr="00AA75DC" w:rsidRDefault="00F12585" w:rsidP="00AA75D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  <w:r w:rsid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r w:rsidRPr="00AA75DC">
        <w:rPr>
          <w:rStyle w:val="A7"/>
          <w:rFonts w:asciiTheme="minorHAnsi" w:hAnsiTheme="minorHAnsi" w:cstheme="minorHAnsi"/>
        </w:rPr>
        <w:t xml:space="preserve">praćenje učitelja.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F12585" w:rsidRPr="00AA75DC" w:rsidRDefault="00F12585" w:rsidP="00F12585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F12585" w:rsidRPr="00AA75DC" w:rsidRDefault="00F12585" w:rsidP="00F12585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F12585" w:rsidRPr="00AA75DC" w:rsidRDefault="00F12585" w:rsidP="00F12585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Učenik iskazuje pozitivna i velika očekivanja i vjeruje u svoj uspjeh u učenju.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F12585" w:rsidRPr="00AA75DC" w:rsidRDefault="00F12585" w:rsidP="00F12585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>Učenik ostvaruje dobru komu</w:t>
      </w:r>
      <w:r w:rsidRPr="00AA75DC">
        <w:rPr>
          <w:rStyle w:val="A7"/>
          <w:rFonts w:asciiTheme="minorHAnsi" w:hAnsiTheme="minorHAnsi" w:cstheme="minorHAnsi"/>
        </w:rPr>
        <w:softHyphen/>
      </w:r>
      <w:proofErr w:type="spellStart"/>
      <w:r w:rsidRPr="00AA75DC">
        <w:rPr>
          <w:rStyle w:val="A7"/>
          <w:rFonts w:asciiTheme="minorHAnsi" w:hAnsiTheme="minorHAnsi" w:cstheme="minorHAnsi"/>
        </w:rPr>
        <w:t>nikaciju</w:t>
      </w:r>
      <w:proofErr w:type="spellEnd"/>
      <w:r w:rsidRPr="00AA75DC">
        <w:rPr>
          <w:rStyle w:val="A7"/>
          <w:rFonts w:asciiTheme="minorHAnsi" w:hAnsiTheme="minorHAnsi" w:cstheme="minorHAnsi"/>
        </w:rPr>
        <w:t xml:space="preserve"> s drugima, uspješno surađuje u različitim okolnostima i spreman je zatražiti i ponuditi po</w:t>
      </w:r>
      <w:r w:rsidRPr="00AA75DC">
        <w:rPr>
          <w:rStyle w:val="A7"/>
          <w:rFonts w:asciiTheme="minorHAnsi" w:hAnsiTheme="minorHAnsi" w:cstheme="minorHAnsi"/>
        </w:rPr>
        <w:softHyphen/>
        <w:t xml:space="preserve">moć.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F12585" w:rsidRPr="00AA75DC" w:rsidRDefault="00F12585" w:rsidP="00F12585">
      <w:pPr>
        <w:rPr>
          <w:rFonts w:cstheme="minorHAnsi"/>
          <w:b/>
          <w:color w:val="00B050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AA75DC">
        <w:rPr>
          <w:rFonts w:cstheme="minorHAnsi"/>
          <w:color w:val="221E1F"/>
          <w:sz w:val="18"/>
          <w:szCs w:val="18"/>
        </w:rPr>
        <w:t>Učenik promiče ljudska prava.</w:t>
      </w:r>
    </w:p>
    <w:p w:rsidR="00797214" w:rsidRPr="00AA75DC" w:rsidRDefault="00F72EA7" w:rsidP="00F72EA7">
      <w:pPr>
        <w:jc w:val="center"/>
        <w:rPr>
          <w:rFonts w:cstheme="minorHAnsi"/>
          <w:b/>
          <w:color w:val="7030A0"/>
        </w:rPr>
      </w:pPr>
      <w:r w:rsidRPr="00AA75DC">
        <w:rPr>
          <w:rFonts w:cstheme="minorHAnsi"/>
          <w:b/>
          <w:color w:val="7030A0"/>
        </w:rPr>
        <w:t>Digitalni sadržaji: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Listen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UNIT 3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Lesson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3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Pronunciation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>, izgovor nastavka -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ed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past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–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ed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ending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>: /t/, /d/, /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id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>/ (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listen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sort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out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; drag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drop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audio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into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right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column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F12585" w:rsidRPr="00AA75DC" w:rsidRDefault="00F12585" w:rsidP="00F12585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The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past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simple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–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ed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end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softHyphen/>
        <w:t>ing: /t/, /d/, /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id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/ </w:t>
      </w:r>
      <w:r w:rsidRPr="00AA75DC">
        <w:rPr>
          <w:rStyle w:val="A7"/>
          <w:rFonts w:asciiTheme="minorHAnsi" w:hAnsiTheme="minorHAnsi" w:cstheme="minorHAnsi"/>
        </w:rPr>
        <w:t>(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read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and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sort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out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the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verbs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; drag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and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drop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the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word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into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the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right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column</w:t>
      </w:r>
      <w:proofErr w:type="spellEnd"/>
      <w:r w:rsidRPr="00AA75DC">
        <w:rPr>
          <w:rStyle w:val="A7"/>
          <w:rFonts w:asciiTheme="minorHAnsi" w:hAnsiTheme="minorHAnsi" w:cstheme="minorHAnsi"/>
        </w:rPr>
        <w:t xml:space="preserve">) </w:t>
      </w:r>
    </w:p>
    <w:p w:rsidR="00F12585" w:rsidRPr="00AA75DC" w:rsidRDefault="00F12585" w:rsidP="00AA75DC">
      <w:pPr>
        <w:rPr>
          <w:rFonts w:cstheme="minorHAnsi"/>
          <w:b/>
          <w:color w:val="7030A0"/>
        </w:rPr>
      </w:pPr>
      <w:proofErr w:type="spellStart"/>
      <w:r w:rsidRPr="00AA75DC">
        <w:rPr>
          <w:rFonts w:cstheme="minorHAnsi"/>
          <w:b/>
          <w:bCs/>
          <w:i/>
          <w:iCs/>
          <w:color w:val="0099C0"/>
          <w:sz w:val="18"/>
          <w:szCs w:val="18"/>
        </w:rPr>
        <w:t>Learn</w:t>
      </w:r>
      <w:proofErr w:type="spellEnd"/>
      <w:r w:rsidRPr="00AA75DC">
        <w:rPr>
          <w:rFonts w:cstheme="minorHAnsi"/>
          <w:b/>
          <w:bCs/>
          <w:i/>
          <w:iCs/>
          <w:color w:val="0099C0"/>
          <w:sz w:val="18"/>
          <w:szCs w:val="18"/>
        </w:rPr>
        <w:t xml:space="preserve"> More: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Quiz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: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Dream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facts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 </w:t>
      </w:r>
      <w:r w:rsidRPr="00AA75DC">
        <w:rPr>
          <w:rFonts w:cstheme="minorHAnsi"/>
          <w:color w:val="221E1F"/>
          <w:sz w:val="18"/>
          <w:szCs w:val="18"/>
        </w:rPr>
        <w:t>(</w:t>
      </w:r>
      <w:r w:rsidRPr="00AA75DC">
        <w:rPr>
          <w:rFonts w:cstheme="minorHAnsi"/>
          <w:i/>
          <w:iCs/>
          <w:color w:val="221E1F"/>
          <w:sz w:val="18"/>
          <w:szCs w:val="18"/>
        </w:rPr>
        <w:t xml:space="preserve">16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statements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;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reading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comprehension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;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questions</w:t>
      </w:r>
      <w:proofErr w:type="spellEnd"/>
      <w:r w:rsidRPr="00AA75DC">
        <w:rPr>
          <w:rFonts w:cstheme="minorHAnsi"/>
          <w:i/>
          <w:iCs/>
          <w:color w:val="221E1F"/>
          <w:sz w:val="18"/>
          <w:szCs w:val="18"/>
        </w:rPr>
        <w:t xml:space="preserve"> + </w:t>
      </w:r>
      <w:proofErr w:type="spellStart"/>
      <w:r w:rsidRPr="00AA75DC">
        <w:rPr>
          <w:rFonts w:cstheme="minorHAnsi"/>
          <w:i/>
          <w:iCs/>
          <w:color w:val="221E1F"/>
          <w:sz w:val="18"/>
          <w:szCs w:val="18"/>
        </w:rPr>
        <w:t>tasks</w:t>
      </w:r>
      <w:proofErr w:type="spellEnd"/>
      <w:r w:rsidRPr="00AA75DC">
        <w:rPr>
          <w:rFonts w:cstheme="minorHAnsi"/>
          <w:color w:val="221E1F"/>
          <w:sz w:val="18"/>
          <w:szCs w:val="18"/>
        </w:rPr>
        <w:t>)</w:t>
      </w:r>
    </w:p>
    <w:p w:rsidR="00207490" w:rsidRPr="00AA75DC" w:rsidRDefault="00207490" w:rsidP="00207490">
      <w:pPr>
        <w:jc w:val="center"/>
        <w:rPr>
          <w:rFonts w:cstheme="minorHAnsi"/>
          <w:b/>
          <w:color w:val="0070C0"/>
        </w:rPr>
      </w:pPr>
      <w:r w:rsidRPr="00AA75DC">
        <w:rPr>
          <w:rFonts w:cstheme="minorHAnsi"/>
          <w:b/>
          <w:color w:val="0070C0"/>
        </w:rPr>
        <w:t>PLAN SATA</w:t>
      </w:r>
      <w:r w:rsidR="00045514" w:rsidRPr="00AA75DC">
        <w:rPr>
          <w:rFonts w:cstheme="minorHAnsi"/>
          <w:b/>
          <w:color w:val="0070C0"/>
        </w:rPr>
        <w:t xml:space="preserve"> </w:t>
      </w:r>
      <w:r w:rsidR="00F72EA7" w:rsidRPr="00AA75DC">
        <w:rPr>
          <w:rFonts w:cstheme="minorHAnsi"/>
          <w:b/>
          <w:color w:val="0070C0"/>
        </w:rPr>
        <w:t>1</w:t>
      </w:r>
    </w:p>
    <w:p w:rsidR="00F12585" w:rsidRPr="00F12585" w:rsidRDefault="00F12585" w:rsidP="00F125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2585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F12585" w:rsidRPr="00F12585" w:rsidRDefault="00F12585" w:rsidP="00F125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Učenici čitaju svoje opise njima dragih osoba. </w:t>
      </w:r>
    </w:p>
    <w:p w:rsidR="00F12585" w:rsidRPr="00F12585" w:rsidRDefault="00F12585" w:rsidP="00F125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ica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razgovara s učenicima o snovima: </w:t>
      </w:r>
      <w:r w:rsidRPr="00F12585">
        <w:rPr>
          <w:rFonts w:cstheme="minorHAnsi"/>
          <w:i/>
          <w:iCs/>
          <w:color w:val="221E1F"/>
          <w:sz w:val="20"/>
          <w:szCs w:val="20"/>
        </w:rPr>
        <w:t xml:space="preserve">Do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often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often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remember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was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long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remember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kind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Nightmares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F12585" w:rsidRPr="00F12585" w:rsidRDefault="00F12585" w:rsidP="00F1258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Učenike se upućuje na dio </w:t>
      </w:r>
      <w:r w:rsidRPr="00F12585">
        <w:rPr>
          <w:rFonts w:cstheme="minorHAnsi"/>
          <w:i/>
          <w:iCs/>
          <w:color w:val="221E1F"/>
          <w:sz w:val="20"/>
          <w:szCs w:val="20"/>
        </w:rPr>
        <w:t xml:space="preserve">JUST CHATTING </w:t>
      </w:r>
      <w:r w:rsidRPr="00F12585">
        <w:rPr>
          <w:rFonts w:cstheme="minorHAnsi"/>
          <w:color w:val="221E1F"/>
          <w:sz w:val="20"/>
          <w:szCs w:val="20"/>
        </w:rPr>
        <w:t xml:space="preserve">u udžbeniku na 44. stranici. Učenici čitaju kratak uvod o djevojci 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Winoni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i njezinim snovima. Učenici čitaju objašnjenje riječi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surreal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, </w:t>
      </w:r>
      <w:r w:rsidRPr="00F12585">
        <w:rPr>
          <w:rFonts w:cstheme="minorHAnsi"/>
          <w:color w:val="221E1F"/>
          <w:sz w:val="20"/>
          <w:szCs w:val="20"/>
        </w:rPr>
        <w:t xml:space="preserve">učitelj/ 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ica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nudi dodatna objašnjenja prema potrebi. </w:t>
      </w:r>
    </w:p>
    <w:p w:rsidR="00F12585" w:rsidRPr="00AA75DC" w:rsidRDefault="00F12585" w:rsidP="00F125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F12585" w:rsidRPr="00F12585" w:rsidRDefault="00F12585" w:rsidP="00F125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2585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F12585" w:rsidRPr="00F12585" w:rsidRDefault="00F12585" w:rsidP="00F125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Učenici čitaju kratke tekstove/opise snova u 1. zadatku u udžbeniku na 44. stranici i uparuju snove s njihovim temama/nazivima. </w:t>
      </w:r>
    </w:p>
    <w:p w:rsidR="00F12585" w:rsidRPr="00F12585" w:rsidRDefault="00F12585" w:rsidP="00F125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ica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upućuje učenike na 2. zadatak u udžbeniku na 44. stranici. Učenici ponovno čitaju tekstove i pronalaze najmanje </w:t>
      </w:r>
      <w:r w:rsidRPr="00F12585">
        <w:rPr>
          <w:rFonts w:cstheme="minorHAnsi"/>
          <w:i/>
          <w:iCs/>
          <w:color w:val="221E1F"/>
          <w:sz w:val="20"/>
          <w:szCs w:val="20"/>
        </w:rPr>
        <w:t xml:space="preserve">5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realistic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5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surreal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elements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Winona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dreams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. Elemente upisuju u tablicu u udžbeniku ili u svoje bilježnice. </w:t>
      </w:r>
    </w:p>
    <w:p w:rsidR="00F12585" w:rsidRPr="00F12585" w:rsidRDefault="00F12585" w:rsidP="00F1258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Kad pročitaju zanimljive informacije u </w:t>
      </w:r>
      <w:r w:rsidRPr="00F12585">
        <w:rPr>
          <w:rFonts w:cstheme="minorHAnsi"/>
          <w:i/>
          <w:iCs/>
          <w:color w:val="221E1F"/>
          <w:sz w:val="20"/>
          <w:szCs w:val="20"/>
        </w:rPr>
        <w:t xml:space="preserve">DID YOU KNOW?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boxu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F12585">
        <w:rPr>
          <w:rFonts w:cstheme="minorHAnsi"/>
          <w:color w:val="221E1F"/>
          <w:sz w:val="20"/>
          <w:szCs w:val="20"/>
        </w:rPr>
        <w:t xml:space="preserve">u udžbeniku na 45. stranici, učenici razmišljaju o pitanju postavljenome u 3. zadatku: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could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Winona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dreams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F12585">
        <w:rPr>
          <w:rFonts w:cstheme="minorHAnsi"/>
          <w:i/>
          <w:iCs/>
          <w:color w:val="221E1F"/>
          <w:sz w:val="20"/>
          <w:szCs w:val="20"/>
        </w:rPr>
        <w:t>mean</w:t>
      </w:r>
      <w:proofErr w:type="spellEnd"/>
      <w:r w:rsidRPr="00F12585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F1258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ica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potiče učenike da razmisle i iznesu svoje zamisli o značenju tih snova. Cilj je omogućiti konstruktivno i slobodno usmeno izražavanje učenika u poticajnome razrednom okruženju. </w:t>
      </w:r>
    </w:p>
    <w:p w:rsidR="00F12585" w:rsidRPr="00AA75DC" w:rsidRDefault="00F12585" w:rsidP="00F125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F12585" w:rsidRPr="00F12585" w:rsidRDefault="00F12585" w:rsidP="00F1258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F12585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F12585" w:rsidRPr="00F12585" w:rsidRDefault="00F12585" w:rsidP="00F12585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Učenike se upućuje na 4. zadatak u udžbeniku na 45. stranici. Učenici su podijeljeni u skupine, svaka skupina izabire jednu od tri ponuđene fotografije na kojima se nalaze elementi 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Winoninih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snova. Učenici trebaju upotrijebiti maštu i napisati što je </w:t>
      </w:r>
      <w:proofErr w:type="spellStart"/>
      <w:r w:rsidRPr="00F12585">
        <w:rPr>
          <w:rFonts w:cstheme="minorHAnsi"/>
          <w:color w:val="221E1F"/>
          <w:sz w:val="20"/>
          <w:szCs w:val="20"/>
        </w:rPr>
        <w:t>Winona</w:t>
      </w:r>
      <w:proofErr w:type="spellEnd"/>
      <w:r w:rsidRPr="00F12585">
        <w:rPr>
          <w:rFonts w:cstheme="minorHAnsi"/>
          <w:color w:val="221E1F"/>
          <w:sz w:val="20"/>
          <w:szCs w:val="20"/>
        </w:rPr>
        <w:t xml:space="preserve"> sanjala. </w:t>
      </w:r>
    </w:p>
    <w:p w:rsidR="00F12585" w:rsidRDefault="00F12585" w:rsidP="00AA75D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F12585">
        <w:rPr>
          <w:rFonts w:cstheme="minorHAnsi"/>
          <w:color w:val="221E1F"/>
          <w:sz w:val="20"/>
          <w:szCs w:val="20"/>
        </w:rPr>
        <w:t xml:space="preserve">Potrebno je pročitati nekoliko „snova“.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</w:p>
    <w:p w:rsidR="00F12585" w:rsidRPr="00AA75DC" w:rsidRDefault="00F12585" w:rsidP="00F12585">
      <w:pPr>
        <w:rPr>
          <w:rFonts w:cstheme="minorHAnsi"/>
          <w:b/>
          <w:color w:val="0070C0"/>
        </w:rPr>
      </w:pPr>
      <w:r w:rsidRPr="00AA75DC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AA75DC">
        <w:rPr>
          <w:rFonts w:cstheme="minorHAnsi"/>
          <w:i/>
          <w:iCs/>
          <w:color w:val="221E1F"/>
          <w:sz w:val="20"/>
          <w:szCs w:val="20"/>
        </w:rPr>
        <w:t>Radna bilježnica, 7. zadatak. Učenici opisuju jedan svoj san. Za pomoć imaju pitanja na koja treba odgovoriti punom rečenicom, dakako, smiju dodati i svoje zamisli i pojedinosti iz sna.</w:t>
      </w:r>
    </w:p>
    <w:p w:rsidR="000E0675" w:rsidRPr="00AA75DC" w:rsidRDefault="000E0675">
      <w:pPr>
        <w:rPr>
          <w:rFonts w:cstheme="minorHAnsi"/>
        </w:rPr>
      </w:pPr>
      <w:r w:rsidRPr="00AA75DC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A75D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A75DC">
              <w:rPr>
                <w:rFonts w:cstheme="minorHAnsi"/>
                <w:b/>
              </w:rPr>
              <w:t>ica</w:t>
            </w:r>
            <w:proofErr w:type="spellEnd"/>
            <w:r w:rsidRPr="00AA75DC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A75DC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A75DC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A75DC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A75DC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8192C" w:rsidRPr="00AA75DC" w:rsidTr="000E19C1">
        <w:tc>
          <w:tcPr>
            <w:tcW w:w="3085" w:type="dxa"/>
            <w:shd w:val="clear" w:color="auto" w:fill="E7E6E6" w:themeFill="background2"/>
          </w:tcPr>
          <w:p w:rsidR="0078192C" w:rsidRPr="00AA75DC" w:rsidRDefault="0078192C" w:rsidP="000E19C1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78192C" w:rsidRPr="00AA75DC" w:rsidRDefault="0078192C" w:rsidP="000E19C1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LUDE GODINE</w:t>
            </w:r>
          </w:p>
        </w:tc>
      </w:tr>
      <w:tr w:rsidR="0078192C" w:rsidRPr="00AA75DC" w:rsidTr="000E19C1">
        <w:tc>
          <w:tcPr>
            <w:tcW w:w="3085" w:type="dxa"/>
          </w:tcPr>
          <w:p w:rsidR="0078192C" w:rsidRPr="00AA75DC" w:rsidRDefault="0078192C" w:rsidP="000E19C1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8192C" w:rsidRPr="00AA75DC" w:rsidRDefault="0078192C" w:rsidP="000E19C1">
            <w:pPr>
              <w:rPr>
                <w:rFonts w:cstheme="minorHAnsi"/>
                <w:b/>
              </w:rPr>
            </w:pPr>
            <w:proofErr w:type="spellStart"/>
            <w:r w:rsidRPr="00AA75DC">
              <w:rPr>
                <w:rFonts w:cstheme="minorHAnsi"/>
                <w:b/>
              </w:rPr>
              <w:t>Unit</w:t>
            </w:r>
            <w:proofErr w:type="spellEnd"/>
            <w:r w:rsidRPr="00AA75DC">
              <w:rPr>
                <w:rFonts w:cstheme="minorHAnsi"/>
                <w:b/>
              </w:rPr>
              <w:t xml:space="preserve"> 3 </w:t>
            </w:r>
            <w:proofErr w:type="spellStart"/>
            <w:r w:rsidRPr="00AA75DC">
              <w:rPr>
                <w:rFonts w:cstheme="minorHAnsi"/>
                <w:b/>
                <w:color w:val="FF0000"/>
              </w:rPr>
              <w:t>These</w:t>
            </w:r>
            <w:proofErr w:type="spellEnd"/>
            <w:r w:rsidRPr="00AA75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A75DC">
              <w:rPr>
                <w:rFonts w:cstheme="minorHAnsi"/>
                <w:b/>
                <w:color w:val="FF0000"/>
              </w:rPr>
              <w:t>days</w:t>
            </w:r>
            <w:proofErr w:type="spellEnd"/>
          </w:p>
        </w:tc>
      </w:tr>
      <w:tr w:rsidR="0078192C" w:rsidRPr="00AA75DC" w:rsidTr="000E19C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78192C" w:rsidRPr="00AA75DC" w:rsidRDefault="0078192C" w:rsidP="000E19C1">
            <w:pPr>
              <w:rPr>
                <w:rFonts w:cstheme="minorHAnsi"/>
              </w:rPr>
            </w:pPr>
            <w:r w:rsidRPr="00AA75DC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78192C" w:rsidRPr="00AA75DC" w:rsidRDefault="0078192C" w:rsidP="000E19C1">
            <w:pPr>
              <w:rPr>
                <w:rFonts w:cstheme="minorHAnsi"/>
                <w:b/>
              </w:rPr>
            </w:pPr>
            <w:proofErr w:type="spellStart"/>
            <w:r w:rsidRPr="00AA75DC">
              <w:rPr>
                <w:rFonts w:cstheme="minorHAnsi"/>
                <w:b/>
              </w:rPr>
              <w:t>Lesson</w:t>
            </w:r>
            <w:proofErr w:type="spellEnd"/>
            <w:r w:rsidRPr="00AA75DC">
              <w:rPr>
                <w:rFonts w:cstheme="minorHAnsi"/>
                <w:b/>
              </w:rPr>
              <w:t xml:space="preserve"> 3 </w:t>
            </w:r>
            <w:r w:rsidRPr="00AA75DC">
              <w:rPr>
                <w:rFonts w:cstheme="minorHAnsi"/>
                <w:b/>
                <w:color w:val="FF0000"/>
              </w:rPr>
              <w:t xml:space="preserve">I had a </w:t>
            </w:r>
            <w:proofErr w:type="spellStart"/>
            <w:r w:rsidRPr="00AA75DC">
              <w:rPr>
                <w:rFonts w:cstheme="minorHAnsi"/>
                <w:b/>
                <w:color w:val="FF0000"/>
              </w:rPr>
              <w:t>dream</w:t>
            </w:r>
            <w:proofErr w:type="spellEnd"/>
          </w:p>
        </w:tc>
      </w:tr>
    </w:tbl>
    <w:p w:rsidR="000E0675" w:rsidRPr="00AA75DC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A75DC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A75D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A75DC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A75DC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A75DC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F12585" w:rsidRPr="00AA75DC" w:rsidRDefault="00F12585" w:rsidP="00F12585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dreams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surreal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imagination</w:t>
            </w:r>
            <w:proofErr w:type="spellEnd"/>
            <w:r w:rsidRPr="00AA75DC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AA75DC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F12585" w:rsidRPr="00AA75DC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12585" w:rsidRPr="00AA75DC" w:rsidRDefault="00F12585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12585" w:rsidRPr="00AA75DC" w:rsidRDefault="00F1258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A75DC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Regular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Irregular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Verbs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Pronunciation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–(e)d </w:t>
            </w:r>
          </w:p>
          <w:p w:rsidR="00F12585" w:rsidRPr="00AA75DC" w:rsidRDefault="00F12585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Adverbs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Time/ Time </w:t>
            </w:r>
            <w:proofErr w:type="spellStart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Expressions</w:t>
            </w:r>
            <w:proofErr w:type="spellEnd"/>
            <w:r w:rsidRPr="00AA75DC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AA75DC" w:rsidRDefault="000E0675" w:rsidP="000E0675">
      <w:pPr>
        <w:rPr>
          <w:rFonts w:cstheme="minorHAnsi"/>
          <w:sz w:val="24"/>
          <w:szCs w:val="24"/>
        </w:rPr>
      </w:pPr>
    </w:p>
    <w:p w:rsidR="00F72EA7" w:rsidRPr="00AA75DC" w:rsidRDefault="00F72EA7" w:rsidP="00F72EA7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Ishodi učenja iz PK EJ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C.7.4.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prilagođava osnovne tehnike kreativnog izražavanja i koristi se njima u stvaranju različitih vrsta kratkih tekstova poznatih sadržaja. 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AA75DC" w:rsidRDefault="00F12585" w:rsidP="00F12585">
      <w:pPr>
        <w:rPr>
          <w:rFonts w:cstheme="minorHAnsi"/>
        </w:rPr>
      </w:pPr>
      <w:r w:rsidRPr="00AA75DC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AA75DC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AA75DC" w:rsidRDefault="000E0675" w:rsidP="000E0675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Razrada ishoda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Učenik: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– opisuje događaje iz prošlosti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>– pri čitanju razumije tekst o snovima Učenik uočava i primjenjuje naglasak i intonaciju da bi pravilno izgovorio nastavak -(</w:t>
      </w:r>
      <w:r w:rsidRPr="00AA75DC">
        <w:rPr>
          <w:rStyle w:val="A7"/>
          <w:rFonts w:asciiTheme="minorHAnsi" w:hAnsiTheme="minorHAnsi" w:cstheme="minorHAnsi"/>
          <w:i/>
          <w:iCs/>
        </w:rPr>
        <w:t>e</w:t>
      </w:r>
      <w:r w:rsidRPr="00AA75DC">
        <w:rPr>
          <w:rStyle w:val="A7"/>
          <w:rFonts w:asciiTheme="minorHAnsi" w:hAnsiTheme="minorHAnsi" w:cstheme="minorHAnsi"/>
        </w:rPr>
        <w:t>)</w:t>
      </w:r>
      <w:r w:rsidRPr="00AA75DC">
        <w:rPr>
          <w:rStyle w:val="A7"/>
          <w:rFonts w:asciiTheme="minorHAnsi" w:hAnsiTheme="minorHAnsi" w:cstheme="minorHAnsi"/>
          <w:i/>
          <w:iCs/>
        </w:rPr>
        <w:t xml:space="preserve">d </w:t>
      </w:r>
      <w:r w:rsidRPr="00AA75DC">
        <w:rPr>
          <w:rStyle w:val="A7"/>
          <w:rFonts w:asciiTheme="minorHAnsi" w:hAnsiTheme="minorHAnsi" w:cstheme="minorHAnsi"/>
        </w:rPr>
        <w:t xml:space="preserve">u glagolima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– govori kratak tekst o snovima koristeći se jezičnim strukturama </w:t>
      </w:r>
      <w:r w:rsidRPr="00AA75DC">
        <w:rPr>
          <w:rStyle w:val="A7"/>
          <w:rFonts w:asciiTheme="minorHAnsi" w:hAnsiTheme="minorHAnsi" w:cstheme="minorHAnsi"/>
          <w:i/>
          <w:iCs/>
        </w:rPr>
        <w:t xml:space="preserve">Past </w:t>
      </w:r>
      <w:proofErr w:type="spellStart"/>
      <w:r w:rsidRPr="00AA75DC">
        <w:rPr>
          <w:rStyle w:val="A7"/>
          <w:rFonts w:asciiTheme="minorHAnsi" w:hAnsiTheme="minorHAnsi" w:cstheme="minorHAnsi"/>
          <w:i/>
          <w:iCs/>
        </w:rPr>
        <w:t>Simplea</w:t>
      </w:r>
      <w:proofErr w:type="spellEnd"/>
      <w:r w:rsidRPr="00AA75DC">
        <w:rPr>
          <w:rStyle w:val="A7"/>
          <w:rFonts w:asciiTheme="minorHAnsi" w:hAnsiTheme="minorHAnsi" w:cstheme="minorHAnsi"/>
          <w:i/>
          <w:iCs/>
        </w:rPr>
        <w:t xml:space="preserve">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– sudjeluje u razgovoru o snovima i njihovu značenju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– razlikuje pravilne glagole od nepravilnih glagola </w:t>
      </w:r>
    </w:p>
    <w:p w:rsidR="00AA75DC" w:rsidRPr="00AA75DC" w:rsidRDefault="00AA75DC" w:rsidP="00AA75DC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AA75DC">
        <w:rPr>
          <w:rStyle w:val="A7"/>
          <w:rFonts w:asciiTheme="minorHAnsi" w:hAnsiTheme="minorHAnsi" w:cstheme="minorHAnsi"/>
        </w:rPr>
        <w:t xml:space="preserve">– razvrstava pravilne i nepravilne glagole </w:t>
      </w:r>
    </w:p>
    <w:p w:rsidR="000E0675" w:rsidRPr="00AA75DC" w:rsidRDefault="00AA75DC" w:rsidP="00AA75DC">
      <w:pPr>
        <w:rPr>
          <w:rFonts w:cstheme="minorHAnsi"/>
          <w:b/>
        </w:rPr>
      </w:pPr>
      <w:r w:rsidRPr="00AA75DC">
        <w:rPr>
          <w:rStyle w:val="A7"/>
          <w:rFonts w:cstheme="minorHAnsi"/>
        </w:rPr>
        <w:t xml:space="preserve">– piše kratak strukturiran tekst o svom snu koristeći se jezičnim strukturama </w:t>
      </w:r>
      <w:r w:rsidRPr="00AA75DC">
        <w:rPr>
          <w:rStyle w:val="A7"/>
          <w:rFonts w:cstheme="minorHAnsi"/>
          <w:i/>
          <w:iCs/>
        </w:rPr>
        <w:t xml:space="preserve">Past </w:t>
      </w:r>
      <w:proofErr w:type="spellStart"/>
      <w:r w:rsidRPr="00AA75DC">
        <w:rPr>
          <w:rStyle w:val="A7"/>
          <w:rFonts w:cstheme="minorHAnsi"/>
          <w:i/>
          <w:iCs/>
        </w:rPr>
        <w:t>Simplea</w:t>
      </w:r>
      <w:proofErr w:type="spellEnd"/>
      <w:r w:rsidRPr="00AA75DC">
        <w:rPr>
          <w:rStyle w:val="A7"/>
          <w:rFonts w:cstheme="minorHAnsi"/>
          <w:i/>
          <w:iCs/>
        </w:rPr>
        <w:t xml:space="preserve"> </w:t>
      </w:r>
      <w:r w:rsidRPr="00AA75DC">
        <w:rPr>
          <w:rStyle w:val="A7"/>
          <w:rFonts w:cstheme="minorHAnsi"/>
        </w:rPr>
        <w:t>i primjenjujući pravopisna pravila</w:t>
      </w:r>
    </w:p>
    <w:p w:rsidR="000E0675" w:rsidRPr="00AA75DC" w:rsidRDefault="000E0675" w:rsidP="00F72EA7">
      <w:pPr>
        <w:rPr>
          <w:rFonts w:cstheme="minorHAnsi"/>
          <w:b/>
          <w:color w:val="00B050"/>
        </w:rPr>
      </w:pPr>
    </w:p>
    <w:p w:rsidR="000E0675" w:rsidRPr="00AA75DC" w:rsidRDefault="000E0675" w:rsidP="000E0675">
      <w:pPr>
        <w:jc w:val="center"/>
        <w:rPr>
          <w:rFonts w:cstheme="minorHAnsi"/>
          <w:b/>
          <w:color w:val="00B050"/>
        </w:rPr>
      </w:pPr>
      <w:r w:rsidRPr="00AA75DC">
        <w:rPr>
          <w:rFonts w:cstheme="minorHAnsi"/>
          <w:b/>
          <w:color w:val="00B050"/>
        </w:rPr>
        <w:t>Povezivanje s MPT-om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cstheme="minorHAnsi"/>
          <w:color w:val="221E1F"/>
          <w:sz w:val="18"/>
          <w:szCs w:val="18"/>
        </w:rPr>
        <w:t xml:space="preserve">Učenik upravlja emocijama i ponašanjem.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AA75DC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AA75DC">
        <w:rPr>
          <w:rFonts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AA75DC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AA75DC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  <w:r>
        <w:rPr>
          <w:rFonts w:cstheme="minorHAnsi"/>
          <w:color w:val="221E1F"/>
          <w:sz w:val="18"/>
          <w:szCs w:val="18"/>
        </w:rPr>
        <w:t xml:space="preserve"> </w:t>
      </w:r>
      <w:r w:rsidRPr="00AA75DC">
        <w:rPr>
          <w:rFonts w:cstheme="minorHAnsi"/>
          <w:color w:val="221E1F"/>
          <w:sz w:val="18"/>
        </w:rPr>
        <w:t xml:space="preserve">praćenje učitelja.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AA75DC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AA75DC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AA75DC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procjenjuje ostvareni napredak i na temelju toga planira buduće učenje.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C.3.1. </w:t>
      </w:r>
      <w:r w:rsidRPr="00AA75DC">
        <w:rPr>
          <w:rFonts w:cstheme="minorHAnsi"/>
          <w:color w:val="221E1F"/>
          <w:sz w:val="18"/>
          <w:szCs w:val="18"/>
        </w:rPr>
        <w:t xml:space="preserve">1. Vrijednost učenja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Učenik može objasniti vrijednost učenja za svoj život.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C.3.2. </w:t>
      </w:r>
      <w:r w:rsidRPr="00AA75DC">
        <w:rPr>
          <w:rFonts w:cstheme="minorHAnsi"/>
          <w:color w:val="221E1F"/>
          <w:sz w:val="18"/>
          <w:szCs w:val="18"/>
        </w:rPr>
        <w:t xml:space="preserve">2. Slika o njemu kao učeniku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Učenik iskazuje pozitivna i velika očekivanja i vjeruje u svoj uspjeh u učenju.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AA75DC">
        <w:rPr>
          <w:rFonts w:cstheme="minorHAnsi"/>
          <w:color w:val="221E1F"/>
          <w:sz w:val="18"/>
          <w:szCs w:val="18"/>
        </w:rPr>
        <w:t xml:space="preserve">3. Suradnja s drugima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1" w:lineRule="atLeast"/>
        <w:rPr>
          <w:rFonts w:cstheme="minorHAnsi"/>
          <w:color w:val="221E1F"/>
          <w:sz w:val="18"/>
          <w:szCs w:val="18"/>
        </w:rPr>
      </w:pPr>
      <w:r w:rsidRPr="00AA75DC">
        <w:rPr>
          <w:rFonts w:cstheme="minorHAnsi"/>
          <w:color w:val="221E1F"/>
          <w:sz w:val="18"/>
        </w:rPr>
        <w:t xml:space="preserve">Učenik ostvaruje dobru </w:t>
      </w:r>
      <w:proofErr w:type="spellStart"/>
      <w:r w:rsidRPr="00AA75DC">
        <w:rPr>
          <w:rFonts w:cstheme="minorHAnsi"/>
          <w:color w:val="221E1F"/>
          <w:sz w:val="18"/>
        </w:rPr>
        <w:t>komunikac</w:t>
      </w:r>
      <w:proofErr w:type="spellEnd"/>
      <w:r w:rsidRPr="00AA75DC">
        <w:rPr>
          <w:rFonts w:cstheme="minorHAnsi"/>
          <w:color w:val="221E1F"/>
          <w:sz w:val="18"/>
        </w:rPr>
        <w:softHyphen/>
        <w:t xml:space="preserve">iju s drugima, uspješno surađuje u različitim okolnostima i spreman je zatražiti i ponuditi pomoć.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AA75DC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AA75DC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AA75DC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AA75DC">
        <w:rPr>
          <w:rFonts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5B319B" w:rsidRPr="00AA75DC" w:rsidRDefault="00AA75DC" w:rsidP="005B319B">
      <w:pPr>
        <w:rPr>
          <w:rFonts w:cstheme="minorHAnsi"/>
          <w:b/>
        </w:rPr>
      </w:pPr>
      <w:proofErr w:type="spellStart"/>
      <w:r w:rsidRPr="00AA75DC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AA75DC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AA75DC">
        <w:rPr>
          <w:rFonts w:cstheme="minorHAnsi"/>
          <w:color w:val="221E1F"/>
          <w:sz w:val="18"/>
          <w:szCs w:val="18"/>
        </w:rPr>
        <w:t>Učenik promiče ljudska prava.</w:t>
      </w:r>
    </w:p>
    <w:p w:rsidR="000E0675" w:rsidRPr="00AA75DC" w:rsidRDefault="000E0675" w:rsidP="00F72EA7">
      <w:pPr>
        <w:jc w:val="center"/>
        <w:rPr>
          <w:rFonts w:cstheme="minorHAnsi"/>
          <w:b/>
          <w:color w:val="7030A0"/>
        </w:rPr>
      </w:pPr>
      <w:r w:rsidRPr="00AA75DC">
        <w:rPr>
          <w:rFonts w:cstheme="minorHAnsi"/>
          <w:b/>
          <w:color w:val="7030A0"/>
        </w:rPr>
        <w:t>Digitalni sadržaji:</w:t>
      </w:r>
    </w:p>
    <w:p w:rsidR="00F12585" w:rsidRPr="00AA75DC" w:rsidRDefault="00F12585" w:rsidP="00F1258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AA75DC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past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simple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–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ed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ending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>: /t/, /d/, /</w:t>
      </w:r>
      <w:proofErr w:type="spellStart"/>
      <w:r w:rsidRPr="00AA75DC">
        <w:rPr>
          <w:rFonts w:asciiTheme="minorHAnsi" w:hAnsiTheme="minorHAnsi" w:cstheme="minorHAnsi"/>
          <w:color w:val="221E1F"/>
          <w:sz w:val="18"/>
          <w:szCs w:val="18"/>
        </w:rPr>
        <w:t>id</w:t>
      </w:r>
      <w:proofErr w:type="spellEnd"/>
      <w:r w:rsidRPr="00AA75DC">
        <w:rPr>
          <w:rFonts w:asciiTheme="minorHAnsi" w:hAnsiTheme="minorHAnsi" w:cstheme="minorHAnsi"/>
          <w:color w:val="221E1F"/>
          <w:sz w:val="18"/>
          <w:szCs w:val="18"/>
        </w:rPr>
        <w:t xml:space="preserve">/ </w:t>
      </w:r>
    </w:p>
    <w:p w:rsidR="000E0675" w:rsidRPr="00AA75DC" w:rsidRDefault="00F12585" w:rsidP="00F12585">
      <w:pPr>
        <w:rPr>
          <w:rFonts w:cstheme="minorHAnsi"/>
          <w:b/>
        </w:rPr>
      </w:pPr>
      <w:proofErr w:type="spellStart"/>
      <w:r w:rsidRPr="00AA75DC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AA75DC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AA75DC">
        <w:rPr>
          <w:rFonts w:cstheme="minorHAnsi"/>
          <w:color w:val="221E1F"/>
          <w:sz w:val="18"/>
          <w:szCs w:val="18"/>
        </w:rPr>
        <w:t>Quiz</w:t>
      </w:r>
      <w:proofErr w:type="spellEnd"/>
      <w:r w:rsidRPr="00AA75DC">
        <w:rPr>
          <w:rFonts w:cstheme="minorHAnsi"/>
          <w:color w:val="221E1F"/>
          <w:sz w:val="18"/>
          <w:szCs w:val="18"/>
        </w:rPr>
        <w:t xml:space="preserve">: </w:t>
      </w:r>
      <w:proofErr w:type="spellStart"/>
      <w:r w:rsidRPr="00AA75DC">
        <w:rPr>
          <w:rFonts w:cstheme="minorHAnsi"/>
          <w:color w:val="221E1F"/>
          <w:sz w:val="18"/>
          <w:szCs w:val="18"/>
        </w:rPr>
        <w:t>Dream</w:t>
      </w:r>
      <w:proofErr w:type="spellEnd"/>
      <w:r w:rsidRPr="00AA75DC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AA75DC">
        <w:rPr>
          <w:rFonts w:cstheme="minorHAnsi"/>
          <w:color w:val="221E1F"/>
          <w:sz w:val="18"/>
          <w:szCs w:val="18"/>
        </w:rPr>
        <w:t>facts</w:t>
      </w:r>
      <w:proofErr w:type="spellEnd"/>
    </w:p>
    <w:p w:rsidR="005B319B" w:rsidRPr="00AA75DC" w:rsidRDefault="005B319B" w:rsidP="005B319B">
      <w:pPr>
        <w:jc w:val="center"/>
        <w:rPr>
          <w:rFonts w:cstheme="minorHAnsi"/>
          <w:b/>
          <w:color w:val="0070C0"/>
        </w:rPr>
      </w:pPr>
      <w:r w:rsidRPr="00AA75DC">
        <w:rPr>
          <w:rFonts w:cstheme="minorHAnsi"/>
          <w:b/>
          <w:color w:val="0070C0"/>
        </w:rPr>
        <w:t>PLAN SATA 2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A75DC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AA75DC" w:rsidRPr="00AA75DC" w:rsidRDefault="00AA75DC" w:rsidP="00AA75DC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>Učenici čitaju opise svojih snova. Učitelj/</w:t>
      </w:r>
      <w:proofErr w:type="spellStart"/>
      <w:r w:rsidRPr="00AA75DC">
        <w:rPr>
          <w:rFonts w:cstheme="minorHAnsi"/>
          <w:color w:val="221E1F"/>
          <w:sz w:val="20"/>
          <w:szCs w:val="20"/>
        </w:rPr>
        <w:t>ica</w:t>
      </w:r>
      <w:proofErr w:type="spellEnd"/>
      <w:r w:rsidRPr="00AA75DC">
        <w:rPr>
          <w:rFonts w:cstheme="minorHAnsi"/>
          <w:color w:val="221E1F"/>
          <w:sz w:val="20"/>
          <w:szCs w:val="20"/>
        </w:rPr>
        <w:t xml:space="preserve"> razgovorom o njihovim snovima ponavlja vokabular vezan uza snove i </w:t>
      </w:r>
      <w:r w:rsidRPr="00AA75DC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AA75DC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AA75DC">
        <w:rPr>
          <w:rFonts w:cstheme="minorHAnsi"/>
          <w:color w:val="221E1F"/>
          <w:sz w:val="20"/>
          <w:szCs w:val="20"/>
        </w:rPr>
        <w:t>ica</w:t>
      </w:r>
      <w:proofErr w:type="spellEnd"/>
      <w:r w:rsidRPr="00AA75DC">
        <w:rPr>
          <w:rFonts w:cstheme="minorHAnsi"/>
          <w:color w:val="221E1F"/>
          <w:sz w:val="20"/>
          <w:szCs w:val="20"/>
        </w:rPr>
        <w:t xml:space="preserve"> podsjeća učenike na pravila vezana uz tvorbu i uporabu </w:t>
      </w:r>
      <w:r w:rsidRPr="00AA75DC">
        <w:rPr>
          <w:rFonts w:cstheme="minorHAnsi"/>
          <w:i/>
          <w:iCs/>
          <w:color w:val="221E1F"/>
          <w:sz w:val="20"/>
          <w:szCs w:val="20"/>
        </w:rPr>
        <w:t xml:space="preserve">past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tensea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AA75DC">
        <w:rPr>
          <w:rFonts w:cstheme="minorHAnsi"/>
          <w:color w:val="221E1F"/>
          <w:sz w:val="20"/>
          <w:szCs w:val="20"/>
        </w:rPr>
        <w:t>(</w:t>
      </w:r>
      <w:r w:rsidRPr="00AA75DC">
        <w:rPr>
          <w:rFonts w:cstheme="minorHAnsi"/>
          <w:i/>
          <w:iCs/>
          <w:color w:val="221E1F"/>
          <w:sz w:val="20"/>
          <w:szCs w:val="20"/>
        </w:rPr>
        <w:t>GRAMMAR CORNER</w:t>
      </w:r>
      <w:r w:rsidRPr="00AA75DC">
        <w:rPr>
          <w:rFonts w:cstheme="minorHAnsi"/>
          <w:color w:val="221E1F"/>
          <w:sz w:val="20"/>
          <w:szCs w:val="20"/>
        </w:rPr>
        <w:t xml:space="preserve">, udžbenik, 136., 137. i 138. stranica). Potrebno je uočiti i zapamtiti da je to glagolsko vrijeme kojime se koristimo za prepričavanje prošlih događaja.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A75DC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AA75DC" w:rsidRPr="00AA75DC" w:rsidRDefault="00AA75DC" w:rsidP="00AA75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AA75DC">
        <w:rPr>
          <w:rFonts w:cstheme="minorHAnsi"/>
          <w:color w:val="221E1F"/>
          <w:sz w:val="20"/>
          <w:szCs w:val="20"/>
        </w:rPr>
        <w:t>ica</w:t>
      </w:r>
      <w:proofErr w:type="spellEnd"/>
      <w:r w:rsidRPr="00AA75DC">
        <w:rPr>
          <w:rFonts w:cstheme="minorHAnsi"/>
          <w:color w:val="221E1F"/>
          <w:sz w:val="20"/>
          <w:szCs w:val="20"/>
        </w:rPr>
        <w:t xml:space="preserve"> govori učenicima da pogledaju tekstove na 44. stranici u udžbeniku. Trebaju uočiti da su glagoli podebljani. Učenici zatim rješavaju 5. zadatak u udžbeniku na 45. stranici. Potrebno je razvrstati pravilne i nepravilne glagole u dva stupca. Učenici to mogu pisati u tablicu u udžbeniku ili nacrtati tablicu u svoju bilježnicu i prepisati glagole. </w:t>
      </w:r>
    </w:p>
    <w:p w:rsidR="00AA75DC" w:rsidRPr="00AA75DC" w:rsidRDefault="00AA75DC" w:rsidP="00AA75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>Učenici rješavaju 3., 4. i 5. zadatak u radnoj bilježnici na 38. i 39. stranici te 2. zadatak na 37. stranici. Učenici na primjerima uvježbavaju i ponavljaju naučeno. Učitelj/</w:t>
      </w:r>
      <w:proofErr w:type="spellStart"/>
      <w:r w:rsidRPr="00AA75DC">
        <w:rPr>
          <w:rFonts w:cstheme="minorHAnsi"/>
          <w:color w:val="221E1F"/>
          <w:sz w:val="20"/>
          <w:szCs w:val="20"/>
        </w:rPr>
        <w:t>ica</w:t>
      </w:r>
      <w:proofErr w:type="spellEnd"/>
      <w:r w:rsidRPr="00AA75DC">
        <w:rPr>
          <w:rFonts w:cstheme="minorHAnsi"/>
          <w:color w:val="221E1F"/>
          <w:sz w:val="20"/>
          <w:szCs w:val="20"/>
        </w:rPr>
        <w:t xml:space="preserve"> im pomaže prema potrebi. </w:t>
      </w: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AA75DC" w:rsidRPr="00AA75DC" w:rsidRDefault="00AA75DC" w:rsidP="00AA75D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AA75DC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AA75DC" w:rsidRPr="00AA75DC" w:rsidRDefault="00AA75DC" w:rsidP="00AA75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 xml:space="preserve">Učenike se upućuje na </w:t>
      </w:r>
      <w:r w:rsidRPr="00AA75DC">
        <w:rPr>
          <w:rFonts w:cstheme="minorHAnsi"/>
          <w:i/>
          <w:iCs/>
          <w:color w:val="221E1F"/>
          <w:sz w:val="20"/>
          <w:szCs w:val="20"/>
        </w:rPr>
        <w:t xml:space="preserve">PRONUNCIATION TIP </w:t>
      </w:r>
      <w:r w:rsidRPr="00AA75DC">
        <w:rPr>
          <w:rFonts w:cstheme="minorHAnsi"/>
          <w:color w:val="221E1F"/>
          <w:sz w:val="20"/>
          <w:szCs w:val="20"/>
        </w:rPr>
        <w:t>u udžbeniku na 45. stranici. Učitelj/</w:t>
      </w:r>
      <w:proofErr w:type="spellStart"/>
      <w:r w:rsidRPr="00AA75DC">
        <w:rPr>
          <w:rFonts w:cstheme="minorHAnsi"/>
          <w:color w:val="221E1F"/>
          <w:sz w:val="20"/>
          <w:szCs w:val="20"/>
        </w:rPr>
        <w:t>ica</w:t>
      </w:r>
      <w:proofErr w:type="spellEnd"/>
      <w:r w:rsidRPr="00AA75DC">
        <w:rPr>
          <w:rFonts w:cstheme="minorHAnsi"/>
          <w:color w:val="221E1F"/>
          <w:sz w:val="20"/>
          <w:szCs w:val="20"/>
        </w:rPr>
        <w:t xml:space="preserve"> im osvještava činjenicu da se nastavak -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ed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AA75DC">
        <w:rPr>
          <w:rFonts w:cstheme="minorHAnsi"/>
          <w:color w:val="221E1F"/>
          <w:sz w:val="20"/>
          <w:szCs w:val="20"/>
        </w:rPr>
        <w:t xml:space="preserve">može izgovarati na tri različita načina.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Pronunciation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-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ed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ending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depends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sound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infinitive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verb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AA75DC" w:rsidRPr="00AA75DC" w:rsidRDefault="00AA75DC" w:rsidP="00AA75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AA75DC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AA75DC">
        <w:rPr>
          <w:rFonts w:cstheme="minorHAnsi"/>
          <w:b/>
          <w:bCs/>
          <w:i/>
          <w:iCs/>
          <w:color w:val="221E1F"/>
          <w:sz w:val="20"/>
          <w:szCs w:val="20"/>
        </w:rPr>
        <w:t>Listen</w:t>
      </w:r>
      <w:proofErr w:type="spellEnd"/>
      <w:r w:rsidRPr="00AA75DC">
        <w:rPr>
          <w:rFonts w:cstheme="minorHAnsi"/>
          <w:b/>
          <w:bCs/>
          <w:color w:val="221E1F"/>
          <w:sz w:val="20"/>
          <w:szCs w:val="20"/>
        </w:rPr>
        <w:t xml:space="preserve">: </w:t>
      </w:r>
      <w:r w:rsidRPr="00AA75DC">
        <w:rPr>
          <w:rFonts w:cstheme="minorHAnsi"/>
          <w:i/>
          <w:iCs/>
          <w:color w:val="221E1F"/>
          <w:sz w:val="20"/>
          <w:szCs w:val="20"/>
        </w:rPr>
        <w:t xml:space="preserve">UNIT 3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Lesson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3 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Pronunciation</w:t>
      </w:r>
      <w:proofErr w:type="spellEnd"/>
      <w:r w:rsidRPr="00AA75DC">
        <w:rPr>
          <w:rFonts w:cstheme="minorHAnsi"/>
          <w:color w:val="221E1F"/>
          <w:sz w:val="20"/>
          <w:szCs w:val="20"/>
        </w:rPr>
        <w:t>, izgovor nastavka -</w:t>
      </w:r>
      <w:proofErr w:type="spellStart"/>
      <w:r w:rsidRPr="00AA75DC">
        <w:rPr>
          <w:rFonts w:cstheme="minorHAnsi"/>
          <w:i/>
          <w:iCs/>
          <w:color w:val="221E1F"/>
          <w:sz w:val="20"/>
          <w:szCs w:val="20"/>
        </w:rPr>
        <w:t>ed</w:t>
      </w:r>
      <w:proofErr w:type="spellEnd"/>
      <w:r w:rsidRPr="00AA75D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AA75DC">
        <w:rPr>
          <w:rFonts w:cstheme="minorHAnsi"/>
          <w:color w:val="221E1F"/>
          <w:sz w:val="20"/>
          <w:szCs w:val="20"/>
        </w:rPr>
        <w:t xml:space="preserve">i rješavaju 6. zadatak u udžbeniku. </w:t>
      </w:r>
    </w:p>
    <w:p w:rsidR="00AA75DC" w:rsidRPr="00AA75DC" w:rsidRDefault="00AA75DC" w:rsidP="00AA75D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AA75DC">
        <w:rPr>
          <w:rFonts w:cstheme="minorHAnsi"/>
          <w:color w:val="221E1F"/>
          <w:sz w:val="20"/>
          <w:szCs w:val="20"/>
        </w:rPr>
        <w:t xml:space="preserve">Učenici uz pomoć učitelja/ice rješavaju 1. zadatak u radnoj bilježnici. </w:t>
      </w:r>
    </w:p>
    <w:p w:rsidR="00DB6E7A" w:rsidRPr="00AA75DC" w:rsidRDefault="00DB6E7A" w:rsidP="00AA75DC">
      <w:pPr>
        <w:rPr>
          <w:rFonts w:cstheme="minorHAnsi"/>
          <w:b/>
        </w:rPr>
      </w:pPr>
    </w:p>
    <w:p w:rsidR="00AA75DC" w:rsidRPr="00AA75DC" w:rsidRDefault="00AA75DC" w:rsidP="00AA75DC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AA75DC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AA75DC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Učenike se upućuje na 6. zadatak iz radne bilježnice. Trebaju opisati što su jučer radili. Trebaju slijediti upute dobivene u zadatku te koristiti zadane riječi i fraze. Opis pišu u svoju bilježnicu. </w:t>
      </w:r>
    </w:p>
    <w:p w:rsidR="00AA75DC" w:rsidRPr="00AA75DC" w:rsidRDefault="00AA75DC" w:rsidP="00AA75DC">
      <w:pPr>
        <w:pStyle w:val="Pa28"/>
        <w:rPr>
          <w:rFonts w:asciiTheme="minorHAnsi" w:hAnsiTheme="minorHAnsi" w:cstheme="minorHAnsi"/>
          <w:color w:val="221E1F"/>
          <w:sz w:val="20"/>
          <w:szCs w:val="20"/>
        </w:rPr>
      </w:pPr>
      <w:r w:rsidRPr="00AA75DC">
        <w:rPr>
          <w:rStyle w:val="A2"/>
          <w:rFonts w:asciiTheme="minorHAnsi" w:hAnsiTheme="minorHAnsi" w:cstheme="minorHAnsi"/>
          <w:b/>
          <w:bCs/>
        </w:rPr>
        <w:t xml:space="preserve">Dodatni zadatak: DDS: </w:t>
      </w:r>
      <w:proofErr w:type="spellStart"/>
      <w:r w:rsidRPr="00AA75DC">
        <w:rPr>
          <w:rStyle w:val="A2"/>
          <w:rFonts w:asciiTheme="minorHAnsi" w:hAnsiTheme="minorHAnsi" w:cstheme="minorHAnsi"/>
          <w:b/>
          <w:bCs/>
          <w:i/>
          <w:iCs/>
        </w:rPr>
        <w:t>Learn</w:t>
      </w:r>
      <w:proofErr w:type="spellEnd"/>
      <w:r w:rsidRPr="00AA75DC">
        <w:rPr>
          <w:rStyle w:val="A2"/>
          <w:rFonts w:asciiTheme="minorHAnsi" w:hAnsiTheme="minorHAnsi" w:cstheme="minorHAnsi"/>
          <w:b/>
          <w:bCs/>
          <w:i/>
          <w:iCs/>
        </w:rPr>
        <w:t xml:space="preserve"> More, </w:t>
      </w:r>
      <w:proofErr w:type="spellStart"/>
      <w:r w:rsidRPr="00AA75DC">
        <w:rPr>
          <w:rStyle w:val="A2"/>
          <w:rFonts w:asciiTheme="minorHAnsi" w:hAnsiTheme="minorHAnsi" w:cstheme="minorHAnsi"/>
          <w:i/>
          <w:iCs/>
        </w:rPr>
        <w:t>Quiz</w:t>
      </w:r>
      <w:proofErr w:type="spellEnd"/>
      <w:r w:rsidRPr="00AA75DC">
        <w:rPr>
          <w:rStyle w:val="A2"/>
          <w:rFonts w:asciiTheme="minorHAnsi" w:hAnsiTheme="minorHAnsi" w:cstheme="minorHAnsi"/>
          <w:i/>
          <w:iCs/>
        </w:rPr>
        <w:t xml:space="preserve">: </w:t>
      </w:r>
      <w:proofErr w:type="spellStart"/>
      <w:r w:rsidRPr="00AA75DC">
        <w:rPr>
          <w:rStyle w:val="A2"/>
          <w:rFonts w:asciiTheme="minorHAnsi" w:hAnsiTheme="minorHAnsi" w:cstheme="minorHAnsi"/>
          <w:i/>
          <w:iCs/>
        </w:rPr>
        <w:t>Dream</w:t>
      </w:r>
      <w:proofErr w:type="spellEnd"/>
      <w:r w:rsidRPr="00AA75DC">
        <w:rPr>
          <w:rStyle w:val="A2"/>
          <w:rFonts w:asciiTheme="minorHAnsi" w:hAnsiTheme="minorHAnsi" w:cstheme="minorHAnsi"/>
          <w:i/>
          <w:iCs/>
        </w:rPr>
        <w:t xml:space="preserve"> </w:t>
      </w:r>
      <w:proofErr w:type="spellStart"/>
      <w:r w:rsidRPr="00AA75DC">
        <w:rPr>
          <w:rStyle w:val="A2"/>
          <w:rFonts w:asciiTheme="minorHAnsi" w:hAnsiTheme="minorHAnsi" w:cstheme="minorHAnsi"/>
          <w:i/>
          <w:iCs/>
        </w:rPr>
        <w:t>facts</w:t>
      </w:r>
      <w:proofErr w:type="spellEnd"/>
      <w:r w:rsidRPr="00AA75DC">
        <w:rPr>
          <w:rStyle w:val="A2"/>
          <w:rFonts w:asciiTheme="minorHAnsi" w:hAnsiTheme="minorHAnsi" w:cstheme="minorHAnsi"/>
          <w:i/>
          <w:iCs/>
        </w:rPr>
        <w:t xml:space="preserve"> </w:t>
      </w:r>
      <w:r w:rsidRPr="00AA75DC">
        <w:rPr>
          <w:rStyle w:val="A2"/>
          <w:rFonts w:asciiTheme="minorHAnsi" w:hAnsiTheme="minorHAnsi" w:cstheme="minorHAnsi"/>
        </w:rPr>
        <w:t xml:space="preserve">( </w:t>
      </w:r>
    </w:p>
    <w:p w:rsidR="00AA75DC" w:rsidRPr="00AA75DC" w:rsidRDefault="00AA75DC" w:rsidP="00AA75DC">
      <w:pPr>
        <w:rPr>
          <w:rFonts w:cstheme="minorHAnsi"/>
          <w:b/>
        </w:rPr>
      </w:pPr>
      <w:r w:rsidRPr="00AA75DC">
        <w:rPr>
          <w:rStyle w:val="A2"/>
          <w:rFonts w:cstheme="minorHAnsi"/>
        </w:rPr>
        <w:t>Nakon kviza slijede pitanja i zadatci.</w:t>
      </w:r>
    </w:p>
    <w:sectPr w:rsidR="00AA75DC" w:rsidRPr="00AA75DC" w:rsidSect="00AA75DC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692F0"/>
    <w:multiLevelType w:val="hybridMultilevel"/>
    <w:tmpl w:val="582F18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F6B0744"/>
    <w:multiLevelType w:val="hybridMultilevel"/>
    <w:tmpl w:val="993089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BC4C8"/>
    <w:multiLevelType w:val="hybridMultilevel"/>
    <w:tmpl w:val="E6368D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8B807DE"/>
    <w:multiLevelType w:val="hybridMultilevel"/>
    <w:tmpl w:val="78874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72BF9"/>
    <w:multiLevelType w:val="hybridMultilevel"/>
    <w:tmpl w:val="DC3CBC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F82F771"/>
    <w:multiLevelType w:val="hybridMultilevel"/>
    <w:tmpl w:val="659D881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B319B"/>
    <w:rsid w:val="005E1A2E"/>
    <w:rsid w:val="006668C0"/>
    <w:rsid w:val="006776ED"/>
    <w:rsid w:val="0068066C"/>
    <w:rsid w:val="006A096E"/>
    <w:rsid w:val="007737A5"/>
    <w:rsid w:val="0078192C"/>
    <w:rsid w:val="00797214"/>
    <w:rsid w:val="007F28C2"/>
    <w:rsid w:val="00811F17"/>
    <w:rsid w:val="00A77D53"/>
    <w:rsid w:val="00AA75DC"/>
    <w:rsid w:val="00B22FCE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12585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F12585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F12585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F12585"/>
    <w:rPr>
      <w:rFonts w:cs="Avenir Next LT Pro"/>
      <w:color w:val="221E1F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F12585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AA75D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AA75DC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AA75DC"/>
    <w:rPr>
      <w:rFonts w:cs="Avenir Next LT Pro"/>
      <w:color w:val="221E1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2010</Words>
  <Characters>11462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2022-01-12T13:19:00Z</dcterms:created>
  <dcterms:modified xsi:type="dcterms:W3CDTF">2022-01-13T09:11:00Z</dcterms:modified>
</cp:coreProperties>
</file>